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E9" w:rsidRPr="00F25C59" w:rsidRDefault="00F461E9" w:rsidP="00F461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C5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461E9" w:rsidRPr="00F25C59" w:rsidRDefault="00F461E9" w:rsidP="00F46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ПРОЕКТ</w:t>
      </w:r>
    </w:p>
    <w:p w:rsidR="00F461E9" w:rsidRPr="00F25C59" w:rsidRDefault="00F461E9" w:rsidP="00F46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заочной гуманитарно-педагогической школе </w:t>
      </w: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«Педагогический резерв 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века».</w:t>
      </w:r>
    </w:p>
    <w:p w:rsidR="00F461E9" w:rsidRPr="00F25C59" w:rsidRDefault="00F461E9" w:rsidP="00F4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 1.1. Заочная гуманитарно-педагогическая школа «Педагогический резерв </w:t>
      </w:r>
      <w:r w:rsidRPr="00F25C5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века» (далее Школа) организуется в соответствии с Законом Российской Федерации от 29.12.2012 № 273-ФЗ "Об образовании в Российской Федерации" в части удовлетворения образовательных потребностей личности, общества и государства; действует в рамках комплексной программы повышения профессионального уровня педагогических работников общеобразовательных организаций от 28.05.2014 №3241п-П8, комплекса мер по повышению эффективности управления педагогическим кадровым ресурсом Хабаровского края на 2013-2015гг. от 25.04.2013 №549.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1.2. Школа предполагает организацию деятельности, направленной на формирование профессиональных педагогических компетенций у учащихся 8-11-х классов, создание условий для развития профессиональных педагогических предпочтений в Хабаровском крае. 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1.3. Школа не является юридическим лицом.</w:t>
      </w: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>. Цели и задачи Школы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2.1. Школа организуется краевым государственным бюджетным образовательным учреждением дополнительного профессионального образования «Хабаровский краевой институт развития образования» с целью создания условий, направленных на формирование предпочтений у учащихся образовательных организаций для выбора педагогической профессии, повышения статуса и престижа профессии педагога. 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2.2. Основными задачами школы являются: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2.2.1. Создать условия для </w:t>
      </w:r>
      <w:proofErr w:type="spellStart"/>
      <w:r w:rsidRPr="00F25C59">
        <w:rPr>
          <w:rFonts w:ascii="Times New Roman" w:eastAsia="Times New Roman" w:hAnsi="Times New Roman" w:cs="Times New Roman"/>
          <w:sz w:val="24"/>
          <w:szCs w:val="24"/>
        </w:rPr>
        <w:t>допрофессионального</w:t>
      </w:r>
      <w:proofErr w:type="spellEnd"/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самоопределения в процессе обучения, воспитания, научно-исследовательской и поисковой деятельности.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2.2.2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F25C59">
        <w:rPr>
          <w:rFonts w:ascii="Times New Roman" w:eastAsia="Times New Roman" w:hAnsi="Times New Roman" w:cs="Times New Roman"/>
          <w:sz w:val="24"/>
          <w:szCs w:val="24"/>
        </w:rPr>
        <w:t>Мотивация  учащихся</w:t>
      </w:r>
      <w:proofErr w:type="gramEnd"/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к осознанному выбору педагогической профессии.</w:t>
      </w:r>
    </w:p>
    <w:p w:rsidR="00F461E9" w:rsidRPr="00F25C59" w:rsidRDefault="00F461E9" w:rsidP="00F461E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25C59">
        <w:rPr>
          <w:rFonts w:ascii="Times New Roman" w:eastAsia="Times New Roman" w:hAnsi="Times New Roman" w:cs="Times New Roman"/>
          <w:sz w:val="24"/>
          <w:szCs w:val="24"/>
        </w:rPr>
        <w:t>2.2.3. Предоставить возможность учащимся для расширения и углубления знаний психолого-педагогической направленности.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2.2.4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25C59">
        <w:rPr>
          <w:rFonts w:ascii="Times New Roman" w:eastAsia="Times New Roman" w:hAnsi="Times New Roman" w:cs="Times New Roman"/>
          <w:sz w:val="24"/>
          <w:szCs w:val="24"/>
        </w:rPr>
        <w:t>Организовать  мониторинг</w:t>
      </w:r>
      <w:proofErr w:type="gramEnd"/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вовлеченности учащихся в образовательный процесс, ориентированный на удовлетворение индивидуальных профессиональных потребностей  учащихся.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2.2.5. Расширить возможности неформального общения в условиях сетевого взаимодействия с целью продвижения педагогического профиля.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>. Основные направления деятельности Школы</w:t>
      </w:r>
    </w:p>
    <w:p w:rsidR="00F461E9" w:rsidRPr="00F25C59" w:rsidRDefault="00F461E9" w:rsidP="00F461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3.1. Организация работа с детьми, имеющими желание получить педагогическую профессию.</w:t>
      </w:r>
    </w:p>
    <w:p w:rsidR="00F461E9" w:rsidRPr="00F25C59" w:rsidRDefault="00F461E9" w:rsidP="00F461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proofErr w:type="gramStart"/>
      <w:r w:rsidRPr="00F25C59">
        <w:rPr>
          <w:rFonts w:ascii="Times New Roman" w:eastAsia="Times New Roman" w:hAnsi="Times New Roman" w:cs="Times New Roman"/>
          <w:sz w:val="24"/>
          <w:szCs w:val="24"/>
        </w:rPr>
        <w:t>Подготовка  учащихся</w:t>
      </w:r>
      <w:proofErr w:type="gramEnd"/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самоопределению.</w:t>
      </w:r>
      <w:r w:rsidRPr="00F25C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461E9" w:rsidRPr="00F25C59" w:rsidRDefault="00F461E9" w:rsidP="00F461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3.3. Организация внеурочной занятости школьников, направленной на освоение предметов, связанных с овладением педагогической профессии.</w:t>
      </w:r>
    </w:p>
    <w:p w:rsidR="00F461E9" w:rsidRPr="00F25C59" w:rsidRDefault="00F461E9" w:rsidP="00F461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61E9" w:rsidRPr="00F25C59" w:rsidRDefault="00F461E9" w:rsidP="00F4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>. Организация деятельности Школы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Calibri" w:eastAsia="Times New Roman" w:hAnsi="Calibri" w:cs="Times New Roman"/>
          <w:sz w:val="24"/>
          <w:szCs w:val="24"/>
        </w:rPr>
        <w:tab/>
      </w: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Организация деятельности Школы осуществляется согласно положению о заочной гуманитарно-педагогической школе «Педагогический резерв </w:t>
      </w:r>
      <w:r w:rsidRPr="00F25C5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века», утвержденному ректором краевого государственного бюджетного образовательного </w:t>
      </w:r>
      <w:r w:rsidRPr="00F25C5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дополнительного профессионального образования «Хабаровский краевой институт развития образования».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4.2. В реализации Школы заняты старшие методисты отдела экспертизы деятельности работников образования (далее отдел ЭДРО) и сотрудники кафедры педагогики и психологии.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5C59">
        <w:rPr>
          <w:rFonts w:ascii="Times New Roman" w:eastAsia="Times New Roman" w:hAnsi="Times New Roman" w:cs="Times New Roman"/>
          <w:sz w:val="24"/>
          <w:szCs w:val="24"/>
        </w:rPr>
        <w:t>4.3. Практическое руководство деятельностью осуществляют руководители Школы – старшие методисты отдела ЭДРО ХК ИРО, отвечающие за организацию деятельности Школы. В обязанности руководителей Школы входит: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- координация работы всех субъектов образовательного процесса, занятых в деятельности Школы;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- определение направлений деятельности Школы и планирование ее работы на определенный период;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- организация набора учащихся для обучения в Школе;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- методическая работа с педагогическими кадрами образовательных организаций по организации работы со школьниками, участниками Школы.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Руководители Школы несут персональную ответственность за выполнение учебного графика.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4.4. Для обеспечения образовательного процесса разрабатываются рабочие учебные программы в соответствии с требованиями, установленными в ХК ИРО.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4.5. Зачисление и отчисление учащихся Школы производится согласно книге приказов отдела ЭДРО ХК ИРО.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4.6. Для эффективной работы Школы в муниципальных методических службах назначаются кураторы, ответственные за данное направление деятельности.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4.7. Участниками Школы являются учащиеся 8-11-х классов образовательных организаций края. Зачисление в школу производится на основании заявок, поданных муниципальными методическими службами, приказа ХК ИРО о зачислении в Школу. После зачисления учащихся Школы, кураторам муниципальных методических служб в соответствии с графиком учебного процесса по почте (либо с использованием современных средств телекоммуникаций) высылаются тексты заданий и методические рекомендации по их выполнению.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Выполненные задания учащихся направляются кураторами в отдел ЭДРО для проверки. Подведение итогов проводится методистами отдела ЭДРО и сотрудниками кафедры педагогики и психологии. В случае необходимости учащимся предоставляется право получения индивидуальной консультации. Перевод учащихся Школы на следующий год обучения осуществляется на основании выполнения учебного плана, заданий.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>Учащиеся могут быть отчислены из Школы по собственному желанию или как утратившие связь со Школой (по итогам сессии).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4.8. Работа Школы осуществляется в заочном режиме.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5C59">
        <w:rPr>
          <w:rFonts w:ascii="Times New Roman" w:eastAsia="Times New Roman" w:hAnsi="Times New Roman" w:cs="Times New Roman"/>
          <w:sz w:val="24"/>
          <w:szCs w:val="24"/>
        </w:rPr>
        <w:t>4.8.1.</w:t>
      </w:r>
      <w:r w:rsidRPr="00F25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Заочный режим работы включает самостоятельную работу учащихся в соответствии с учебным графиком и программой. </w:t>
      </w:r>
    </w:p>
    <w:p w:rsidR="00F461E9" w:rsidRPr="00F25C59" w:rsidRDefault="00F461E9" w:rsidP="00F46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  <w:t xml:space="preserve">4.9. </w:t>
      </w:r>
      <w:proofErr w:type="gramStart"/>
      <w:r w:rsidRPr="00F25C59">
        <w:rPr>
          <w:rFonts w:ascii="Times New Roman" w:eastAsia="Times New Roman" w:hAnsi="Times New Roman" w:cs="Times New Roman"/>
          <w:sz w:val="24"/>
          <w:szCs w:val="24"/>
        </w:rPr>
        <w:t>Учащиеся  Школы</w:t>
      </w:r>
      <w:proofErr w:type="gramEnd"/>
      <w:r w:rsidRPr="00F25C59">
        <w:rPr>
          <w:rFonts w:ascii="Times New Roman" w:eastAsia="Times New Roman" w:hAnsi="Times New Roman" w:cs="Times New Roman"/>
          <w:sz w:val="24"/>
          <w:szCs w:val="24"/>
        </w:rPr>
        <w:t>, успешно выполнившие программу, получают свидетельство об окончании Школы, которое может быть  включено в портфолио выпускника образовательной организации.</w:t>
      </w:r>
    </w:p>
    <w:p w:rsidR="00F461E9" w:rsidRPr="00F25C59" w:rsidRDefault="00F461E9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61E9" w:rsidRPr="00F25C59" w:rsidRDefault="00F461E9" w:rsidP="00F461E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F25C59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Документация Школы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6.1. Основными документами, на основе которых осуществляется деятельность Школы, являются:</w:t>
      </w:r>
    </w:p>
    <w:p w:rsidR="00F461E9" w:rsidRPr="00F25C59" w:rsidRDefault="00F461E9" w:rsidP="00F46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6.1.1. Положение о Школе; </w:t>
      </w:r>
    </w:p>
    <w:p w:rsidR="00F461E9" w:rsidRPr="00F25C59" w:rsidRDefault="00F461E9" w:rsidP="00F46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6.1.2. Учебный график работы Школы;</w:t>
      </w:r>
    </w:p>
    <w:p w:rsidR="00F461E9" w:rsidRPr="00F25C59" w:rsidRDefault="00F461E9" w:rsidP="00F46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6.1.3. Программа Школы;</w:t>
      </w:r>
    </w:p>
    <w:p w:rsidR="00F461E9" w:rsidRPr="00F25C59" w:rsidRDefault="00F461E9" w:rsidP="00F46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>6.1.4. Приказы о зачислении и переводах на следующий год обучения.</w:t>
      </w:r>
    </w:p>
    <w:p w:rsidR="00F461E9" w:rsidRPr="00F25C59" w:rsidRDefault="00F461E9" w:rsidP="00F4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lastRenderedPageBreak/>
        <w:t>6.2. Ежегодно по итогам работы Школы готовится информационно-аналитическая справка и рассылается в муниципальные образования края и учреждения, с которыми осуществляется сотрудничество.</w:t>
      </w:r>
    </w:p>
    <w:p w:rsidR="00F461E9" w:rsidRPr="00F25C59" w:rsidRDefault="00F461E9" w:rsidP="00F461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1E9" w:rsidRPr="00F25C59" w:rsidRDefault="00F461E9" w:rsidP="00F461E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VIІ. Изменение настоящего положения</w:t>
      </w:r>
    </w:p>
    <w:p w:rsidR="00F461E9" w:rsidRPr="00F25C59" w:rsidRDefault="00F461E9" w:rsidP="00F46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7.1. В настоящее положение по решению Учебного совета ХК ИРО могут быть внесены дополнения, изменения, содержание которых определяется вновь принятыми нормативно-правовыми актами и результатами анализа деятельности </w:t>
      </w:r>
      <w:proofErr w:type="gramStart"/>
      <w:r w:rsidRPr="00F25C59">
        <w:rPr>
          <w:rFonts w:ascii="Times New Roman" w:eastAsia="Times New Roman" w:hAnsi="Times New Roman" w:cs="Times New Roman"/>
          <w:sz w:val="24"/>
          <w:szCs w:val="24"/>
        </w:rPr>
        <w:t>Школы  в</w:t>
      </w:r>
      <w:proofErr w:type="gramEnd"/>
      <w:r w:rsidRPr="00F25C5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:rsidR="00F461E9" w:rsidRPr="00F25C59" w:rsidRDefault="00F461E9" w:rsidP="00F461E9">
      <w:pPr>
        <w:rPr>
          <w:sz w:val="24"/>
          <w:szCs w:val="24"/>
        </w:rPr>
      </w:pPr>
    </w:p>
    <w:p w:rsidR="00F461E9" w:rsidRPr="00F25C59" w:rsidRDefault="00F461E9" w:rsidP="00F461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C5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461E9" w:rsidRDefault="00F461E9" w:rsidP="00F46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59">
        <w:rPr>
          <w:rFonts w:ascii="Times New Roman" w:hAnsi="Times New Roman" w:cs="Times New Roman"/>
          <w:b/>
          <w:sz w:val="24"/>
          <w:szCs w:val="24"/>
        </w:rPr>
        <w:t>Заявка для зачисления в заочную гуманитарно-</w:t>
      </w:r>
      <w:proofErr w:type="gramStart"/>
      <w:r w:rsidRPr="00F25C59">
        <w:rPr>
          <w:rFonts w:ascii="Times New Roman" w:hAnsi="Times New Roman" w:cs="Times New Roman"/>
          <w:b/>
          <w:sz w:val="24"/>
          <w:szCs w:val="24"/>
        </w:rPr>
        <w:t>педагогическую  школу</w:t>
      </w:r>
      <w:proofErr w:type="gramEnd"/>
      <w:r w:rsidRPr="00F25C59">
        <w:rPr>
          <w:rFonts w:ascii="Times New Roman" w:hAnsi="Times New Roman" w:cs="Times New Roman"/>
          <w:b/>
          <w:sz w:val="24"/>
          <w:szCs w:val="24"/>
        </w:rPr>
        <w:t xml:space="preserve">  «Педагогический резерв </w:t>
      </w:r>
      <w:r w:rsidRPr="00F25C5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F461E9" w:rsidRDefault="00F461E9" w:rsidP="00F46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E9" w:rsidRDefault="00F461E9" w:rsidP="00F46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50"/>
        <w:gridCol w:w="1166"/>
        <w:gridCol w:w="2344"/>
        <w:gridCol w:w="2672"/>
      </w:tblGrid>
      <w:tr w:rsidR="00F461E9" w:rsidTr="008532C6">
        <w:tc>
          <w:tcPr>
            <w:tcW w:w="1443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84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77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7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Курирующий педагог</w:t>
            </w:r>
          </w:p>
        </w:tc>
        <w:tc>
          <w:tcPr>
            <w:tcW w:w="2693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данные(телефон)</w:t>
            </w:r>
          </w:p>
        </w:tc>
      </w:tr>
      <w:tr w:rsidR="00F461E9" w:rsidTr="008532C6">
        <w:tc>
          <w:tcPr>
            <w:tcW w:w="1443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461E9" w:rsidRDefault="00F461E9" w:rsidP="008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1E9" w:rsidRPr="00F25C59" w:rsidRDefault="00F461E9" w:rsidP="00F46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9A" w:rsidRDefault="00E2189A">
      <w:bookmarkStart w:id="0" w:name="_GoBack"/>
      <w:bookmarkEnd w:id="0"/>
    </w:p>
    <w:sectPr w:rsidR="00E2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9"/>
    <w:rsid w:val="008F2CDF"/>
    <w:rsid w:val="008F47CB"/>
    <w:rsid w:val="00E2189A"/>
    <w:rsid w:val="00F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F362-74C8-432D-A4F7-ED274FD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F2CDF"/>
    <w:pPr>
      <w:keepNext/>
      <w:keepLines/>
      <w:spacing w:before="48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DF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59"/>
    <w:rsid w:val="00F461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Жоголь Анастасия</dc:creator>
  <cp:keywords/>
  <dc:description/>
  <cp:lastModifiedBy>Жоголь Анастасия</cp:lastModifiedBy>
  <cp:revision>1</cp:revision>
  <dcterms:created xsi:type="dcterms:W3CDTF">2016-09-15T22:51:00Z</dcterms:created>
  <dcterms:modified xsi:type="dcterms:W3CDTF">2016-09-15T22:51:00Z</dcterms:modified>
</cp:coreProperties>
</file>